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80B" w:rsidRDefault="0031380B" w:rsidP="0031380B">
      <w:pPr>
        <w:pStyle w:val="1"/>
        <w:spacing w:before="0" w:after="0" w:line="240" w:lineRule="auto"/>
        <w:ind w:firstLine="709"/>
        <w:jc w:val="both"/>
        <w:rPr>
          <w:sz w:val="24"/>
          <w:szCs w:val="24"/>
        </w:rPr>
      </w:pPr>
      <w:bookmarkStart w:id="0" w:name="_GoBack"/>
      <w:bookmarkEnd w:id="0"/>
      <w:r>
        <w:rPr>
          <w:caps w:val="0"/>
          <w:sz w:val="24"/>
          <w:szCs w:val="24"/>
        </w:rPr>
        <w:t>4-5 лет (пятый</w:t>
      </w:r>
      <w:r>
        <w:rPr>
          <w:spacing w:val="-4"/>
          <w:sz w:val="24"/>
          <w:szCs w:val="24"/>
        </w:rPr>
        <w:t xml:space="preserve"> </w:t>
      </w:r>
      <w:r>
        <w:rPr>
          <w:caps w:val="0"/>
          <w:sz w:val="24"/>
          <w:szCs w:val="24"/>
        </w:rPr>
        <w:t>год</w:t>
      </w:r>
      <w:r>
        <w:rPr>
          <w:spacing w:val="-4"/>
          <w:sz w:val="24"/>
          <w:szCs w:val="24"/>
        </w:rPr>
        <w:t xml:space="preserve"> </w:t>
      </w:r>
      <w:r>
        <w:rPr>
          <w:caps w:val="0"/>
          <w:sz w:val="24"/>
          <w:szCs w:val="24"/>
        </w:rPr>
        <w:t>жизни).</w:t>
      </w:r>
    </w:p>
    <w:p w:rsidR="0031380B" w:rsidRDefault="0031380B" w:rsidP="0031380B">
      <w:pPr>
        <w:pStyle w:val="2"/>
        <w:spacing w:before="0" w:line="240" w:lineRule="auto"/>
        <w:ind w:firstLine="709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auto"/>
          <w:sz w:val="24"/>
          <w:szCs w:val="24"/>
        </w:rPr>
        <w:t>Росто-весовые</w:t>
      </w:r>
      <w:r>
        <w:rPr>
          <w:rFonts w:ascii="Times New Roman" w:hAnsi="Times New Roman" w:cs="Times New Roman"/>
          <w:b/>
          <w:i/>
          <w:color w:val="auto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color w:val="auto"/>
          <w:sz w:val="24"/>
          <w:szCs w:val="24"/>
        </w:rPr>
        <w:t>характеристики.</w:t>
      </w:r>
    </w:p>
    <w:p w:rsidR="0031380B" w:rsidRDefault="0031380B" w:rsidP="0031380B">
      <w:pPr>
        <w:pStyle w:val="a3"/>
        <w:ind w:left="0" w:firstLine="709"/>
      </w:pPr>
      <w:r>
        <w:t>Средний вес девочек изменяется от 16 кг в четыре года до 18,4 кг в пять лет, у мальчиков –</w:t>
      </w:r>
      <w:r>
        <w:rPr>
          <w:spacing w:val="1"/>
        </w:rPr>
        <w:t xml:space="preserve"> </w:t>
      </w:r>
      <w:r>
        <w:t>от 17 кг в четыре года до 19,7 кг в пять лет. Средняя длина тела у девочек изменяется от 100 см в</w:t>
      </w:r>
      <w:r>
        <w:rPr>
          <w:spacing w:val="1"/>
        </w:rPr>
        <w:t xml:space="preserve"> </w:t>
      </w:r>
      <w:r>
        <w:t>четыре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до 109</w:t>
      </w:r>
      <w:r>
        <w:rPr>
          <w:spacing w:val="1"/>
        </w:rPr>
        <w:t xml:space="preserve"> </w:t>
      </w:r>
      <w:r>
        <w:t>см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лет,</w:t>
      </w:r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мальчиков</w:t>
      </w:r>
      <w:r>
        <w:rPr>
          <w:spacing w:val="-1"/>
        </w:rPr>
        <w:t xml:space="preserve"> </w:t>
      </w:r>
      <w:r>
        <w:t>– от</w:t>
      </w:r>
      <w:r>
        <w:rPr>
          <w:spacing w:val="1"/>
        </w:rPr>
        <w:t xml:space="preserve"> </w:t>
      </w:r>
      <w:r>
        <w:t>102 см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четыре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110 см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лет.</w:t>
      </w:r>
    </w:p>
    <w:p w:rsidR="0031380B" w:rsidRDefault="0031380B" w:rsidP="0031380B">
      <w:pPr>
        <w:pStyle w:val="2"/>
        <w:spacing w:line="240" w:lineRule="auto"/>
        <w:ind w:firstLine="709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auto"/>
          <w:sz w:val="24"/>
          <w:szCs w:val="24"/>
        </w:rPr>
        <w:t>Функциональное</w:t>
      </w:r>
      <w:r>
        <w:rPr>
          <w:rFonts w:ascii="Times New Roman" w:hAnsi="Times New Roman" w:cs="Times New Roman"/>
          <w:b/>
          <w:i/>
          <w:color w:val="auto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color w:val="auto"/>
          <w:sz w:val="24"/>
          <w:szCs w:val="24"/>
        </w:rPr>
        <w:t>созревание.</w:t>
      </w:r>
    </w:p>
    <w:p w:rsidR="0031380B" w:rsidRDefault="0031380B" w:rsidP="0031380B">
      <w:pPr>
        <w:pStyle w:val="a3"/>
        <w:ind w:left="0" w:firstLine="709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-57"/>
        </w:rPr>
        <w:t xml:space="preserve"> </w:t>
      </w:r>
      <w:r>
        <w:t>ассоциативной</w:t>
      </w:r>
      <w:r>
        <w:rPr>
          <w:spacing w:val="1"/>
        </w:rPr>
        <w:t xml:space="preserve"> </w:t>
      </w:r>
      <w:r>
        <w:t>коры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полушарий.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корковых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межполушарных связей. Правое</w:t>
      </w:r>
      <w:r>
        <w:rPr>
          <w:spacing w:val="-2"/>
        </w:rPr>
        <w:t xml:space="preserve"> </w:t>
      </w:r>
      <w:r>
        <w:t>полушарие</w:t>
      </w:r>
      <w:r>
        <w:rPr>
          <w:spacing w:val="-2"/>
        </w:rPr>
        <w:t xml:space="preserve"> </w:t>
      </w:r>
      <w:r>
        <w:t>является ведущим.</w:t>
      </w:r>
    </w:p>
    <w:p w:rsidR="0031380B" w:rsidRDefault="0031380B" w:rsidP="0031380B">
      <w:pPr>
        <w:pStyle w:val="a3"/>
        <w:ind w:left="0" w:firstLine="709"/>
      </w:pPr>
      <w:r>
        <w:t>Продолжается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скелета,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изменяются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Слабо,</w:t>
      </w:r>
      <w:r>
        <w:rPr>
          <w:spacing w:val="6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проявляются</w:t>
      </w:r>
      <w:r>
        <w:rPr>
          <w:spacing w:val="-1"/>
        </w:rPr>
        <w:t xml:space="preserve"> </w:t>
      </w:r>
      <w:r>
        <w:t>различия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строении тела</w:t>
      </w:r>
      <w:r>
        <w:rPr>
          <w:spacing w:val="-1"/>
        </w:rPr>
        <w:t xml:space="preserve"> </w:t>
      </w:r>
      <w:r>
        <w:t>мальчиков и девочек.</w:t>
      </w:r>
    </w:p>
    <w:p w:rsidR="0031380B" w:rsidRDefault="0031380B" w:rsidP="0031380B">
      <w:pPr>
        <w:pStyle w:val="a3"/>
        <w:ind w:left="0" w:firstLine="709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психическим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память.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четыре-пять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произвольная</w:t>
      </w:r>
      <w:r>
        <w:rPr>
          <w:spacing w:val="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произвольного.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опосредованная память, но непосредственное запоминание преобладает. Возрастает объем памяти,</w:t>
      </w:r>
      <w:r>
        <w:rPr>
          <w:spacing w:val="-57"/>
        </w:rPr>
        <w:t xml:space="preserve"> </w:t>
      </w:r>
      <w:r>
        <w:t>дети запоминают до 7-8</w:t>
      </w:r>
      <w:r>
        <w:rPr>
          <w:spacing w:val="-3"/>
        </w:rPr>
        <w:t xml:space="preserve"> </w:t>
      </w:r>
      <w:r>
        <w:t>названий</w:t>
      </w:r>
      <w:r>
        <w:rPr>
          <w:spacing w:val="-2"/>
        </w:rPr>
        <w:t xml:space="preserve"> </w:t>
      </w:r>
      <w:r>
        <w:t>предметов.</w:t>
      </w:r>
    </w:p>
    <w:p w:rsidR="0031380B" w:rsidRDefault="0031380B" w:rsidP="0031380B">
      <w:pPr>
        <w:pStyle w:val="a3"/>
        <w:ind w:left="0" w:firstLine="709"/>
      </w:pPr>
      <w:r>
        <w:t>К концу пятого года жизни восприятие становится более развитым. Интеллектуализация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разложение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эталоны.</w:t>
      </w:r>
      <w:r>
        <w:rPr>
          <w:spacing w:val="1"/>
        </w:rPr>
        <w:t xml:space="preserve"> </w:t>
      </w:r>
      <w:r>
        <w:t>Восприятие</w:t>
      </w:r>
      <w:r>
        <w:rPr>
          <w:spacing w:val="-57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эталонов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обследования.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действиями</w:t>
      </w:r>
      <w:r>
        <w:rPr>
          <w:spacing w:val="-57"/>
        </w:rPr>
        <w:t xml:space="preserve"> </w:t>
      </w:r>
      <w:r>
        <w:t>идентификации и приравнивания к образцу, интенсивно формируются перцептивные действия</w:t>
      </w:r>
      <w:r>
        <w:rPr>
          <w:spacing w:val="1"/>
        </w:rPr>
        <w:t xml:space="preserve"> </w:t>
      </w:r>
      <w:r>
        <w:t>наглядного моделирования (в основном, через продуктивные виды деятельности). Дети способны</w:t>
      </w:r>
      <w:r>
        <w:rPr>
          <w:spacing w:val="1"/>
        </w:rPr>
        <w:t xml:space="preserve"> </w:t>
      </w:r>
      <w:r>
        <w:t>упорядочить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сенсорному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цвету;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параметры, как высота, длина и ширина. Совершенствуется ориентация в пространстве. Основной</w:t>
      </w:r>
      <w:r>
        <w:rPr>
          <w:spacing w:val="1"/>
        </w:rPr>
        <w:t xml:space="preserve"> </w:t>
      </w:r>
      <w:r>
        <w:t>характеристикой мышления детей четырех-пяти лет является эгоцентризм. Наряду с интенсивным</w:t>
      </w:r>
      <w:r>
        <w:rPr>
          <w:spacing w:val="1"/>
        </w:rPr>
        <w:t xml:space="preserve"> </w:t>
      </w:r>
      <w:r>
        <w:t>развитием образного мышления и расширением кругозора, начинает формироваться наглядно-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беглость,</w:t>
      </w:r>
      <w:r>
        <w:rPr>
          <w:spacing w:val="1"/>
        </w:rPr>
        <w:t xml:space="preserve"> </w:t>
      </w:r>
      <w:r>
        <w:t>гибкость.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произвольным,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улучшается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дикция,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связная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становится предметом активности детей. Для детей данного возраста характерно словотворчество.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ритмическая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рифмы.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грамматическая</w:t>
      </w:r>
      <w:r>
        <w:rPr>
          <w:spacing w:val="60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любознательности.</w:t>
      </w:r>
    </w:p>
    <w:p w:rsidR="0031380B" w:rsidRDefault="0031380B" w:rsidP="0031380B">
      <w:pPr>
        <w:pStyle w:val="a3"/>
        <w:ind w:left="0" w:firstLine="709"/>
      </w:pPr>
      <w:r>
        <w:rPr>
          <w:b/>
          <w:i/>
        </w:rPr>
        <w:t>Детские виды деятельности</w:t>
      </w:r>
      <w:r>
        <w:rPr>
          <w:b/>
        </w:rPr>
        <w:t xml:space="preserve">. </w:t>
      </w:r>
      <w:r>
        <w:t>На пятом году жизни ребенок осваивает сложную систему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развернутая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центральным содержанием выступает моделирование системы человеческих отношений в 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отношения, характерна ролевая речь. Конфликты чаще возникают в ходе распределения ролей,</w:t>
      </w:r>
      <w:r>
        <w:rPr>
          <w:spacing w:val="1"/>
        </w:rPr>
        <w:t xml:space="preserve"> </w:t>
      </w:r>
      <w:r>
        <w:t>роли</w:t>
      </w:r>
      <w:r>
        <w:rPr>
          <w:spacing w:val="11"/>
        </w:rPr>
        <w:t xml:space="preserve"> </w:t>
      </w:r>
      <w:r>
        <w:t>могут</w:t>
      </w:r>
      <w:r>
        <w:rPr>
          <w:spacing w:val="11"/>
        </w:rPr>
        <w:t xml:space="preserve"> </w:t>
      </w:r>
      <w:r>
        <w:t>меняться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ходе</w:t>
      </w:r>
      <w:r>
        <w:rPr>
          <w:spacing w:val="7"/>
        </w:rPr>
        <w:t xml:space="preserve"> </w:t>
      </w:r>
      <w:r>
        <w:t>игры.</w:t>
      </w:r>
      <w:r>
        <w:rPr>
          <w:spacing w:val="10"/>
        </w:rPr>
        <w:t xml:space="preserve"> </w:t>
      </w:r>
      <w:r>
        <w:t>Игра</w:t>
      </w:r>
      <w:r>
        <w:rPr>
          <w:spacing w:val="9"/>
        </w:rPr>
        <w:t xml:space="preserve"> </w:t>
      </w:r>
      <w:r>
        <w:t>носит</w:t>
      </w:r>
      <w:r>
        <w:rPr>
          <w:spacing w:val="11"/>
        </w:rPr>
        <w:t xml:space="preserve"> </w:t>
      </w:r>
      <w:r>
        <w:t>процессуальный,</w:t>
      </w:r>
      <w:r>
        <w:rPr>
          <w:spacing w:val="8"/>
        </w:rPr>
        <w:t xml:space="preserve"> </w:t>
      </w:r>
      <w:r>
        <w:t>творческий</w:t>
      </w:r>
      <w:r>
        <w:rPr>
          <w:spacing w:val="9"/>
        </w:rPr>
        <w:t xml:space="preserve"> </w:t>
      </w:r>
      <w:r>
        <w:t>характер.</w:t>
      </w:r>
      <w:r>
        <w:rPr>
          <w:spacing w:val="8"/>
        </w:rPr>
        <w:t xml:space="preserve"> </w:t>
      </w:r>
      <w:r>
        <w:t>Детям доступны игры с правилами, дидактические игры.</w:t>
      </w:r>
      <w:r>
        <w:rPr>
          <w:spacing w:val="1"/>
        </w:rPr>
        <w:t xml:space="preserve"> </w:t>
      </w:r>
      <w:r>
        <w:t>Развивается изобразительная деятельность.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замысел</w:t>
      </w:r>
      <w:r>
        <w:rPr>
          <w:spacing w:val="1"/>
        </w:rPr>
        <w:t xml:space="preserve"> </w:t>
      </w:r>
      <w:r>
        <w:t>смещается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конца на начало рисования. 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основные геометрические фигуры, вырезать</w:t>
      </w:r>
      <w:r>
        <w:rPr>
          <w:spacing w:val="1"/>
        </w:rPr>
        <w:t xml:space="preserve"> </w:t>
      </w:r>
      <w:r>
        <w:t>ножницами,</w:t>
      </w:r>
      <w:r>
        <w:rPr>
          <w:spacing w:val="-1"/>
        </w:rPr>
        <w:t xml:space="preserve"> </w:t>
      </w:r>
      <w:r>
        <w:t>наклеивать</w:t>
      </w:r>
      <w:r>
        <w:rPr>
          <w:spacing w:val="-1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бумагу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31380B" w:rsidRDefault="0031380B" w:rsidP="0031380B">
      <w:pPr>
        <w:pStyle w:val="a3"/>
        <w:ind w:left="0" w:firstLine="709"/>
      </w:pPr>
      <w:r>
        <w:t>Усложняется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замыслу,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-57"/>
        </w:rPr>
        <w:t xml:space="preserve"> </w:t>
      </w:r>
      <w:r>
        <w:t>последовательности действий.</w:t>
      </w:r>
    </w:p>
    <w:p w:rsidR="0031380B" w:rsidRDefault="0031380B" w:rsidP="0031380B">
      <w:pPr>
        <w:pStyle w:val="a3"/>
        <w:ind w:left="0" w:firstLine="709"/>
      </w:pPr>
      <w:r>
        <w:t>Продуктивные</w:t>
      </w:r>
      <w:r>
        <w:rPr>
          <w:spacing w:val="-6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способствуют</w:t>
      </w:r>
      <w:r>
        <w:rPr>
          <w:spacing w:val="-3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мелкой</w:t>
      </w:r>
      <w:r>
        <w:rPr>
          <w:spacing w:val="-3"/>
        </w:rPr>
        <w:t xml:space="preserve"> </w:t>
      </w:r>
      <w:r>
        <w:t>моторики</w:t>
      </w:r>
      <w:r>
        <w:rPr>
          <w:spacing w:val="-3"/>
        </w:rPr>
        <w:t xml:space="preserve"> </w:t>
      </w:r>
      <w:r>
        <w:t>рук.</w:t>
      </w:r>
    </w:p>
    <w:p w:rsidR="0031380B" w:rsidRDefault="0031380B" w:rsidP="0031380B">
      <w:pPr>
        <w:pStyle w:val="a3"/>
        <w:ind w:left="0" w:firstLine="709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внеситуативные формы общения, в частности – внеситуативно-</w:t>
      </w:r>
      <w:r>
        <w:lastRenderedPageBreak/>
        <w:t>познавательная форма общения,</w:t>
      </w:r>
      <w:r>
        <w:rPr>
          <w:spacing w:val="1"/>
        </w:rPr>
        <w:t xml:space="preserve"> </w:t>
      </w:r>
      <w:r>
        <w:t>возраст «почемучек» приходится именно на четыре-пять лет. У детей формируется потребность в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похвала.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приводит к их повышенной обидчивости на замечания. Повышенная обидчивость 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феномен.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 общения, что определяется развитием развернутой сюжетно-ролевой игры и совместными</w:t>
      </w:r>
      <w:r>
        <w:rPr>
          <w:spacing w:val="1"/>
        </w:rPr>
        <w:t xml:space="preserve"> </w:t>
      </w:r>
      <w:r>
        <w:t>видами деятельности со сверстниками.</w:t>
      </w:r>
      <w:r>
        <w:rPr>
          <w:spacing w:val="1"/>
        </w:rPr>
        <w:t xml:space="preserve"> </w:t>
      </w:r>
      <w:r>
        <w:t>При этом, характер межличностных отношений отличает</w:t>
      </w:r>
      <w:r>
        <w:rPr>
          <w:spacing w:val="1"/>
        </w:rPr>
        <w:t xml:space="preserve"> </w:t>
      </w:r>
      <w:r>
        <w:t>ярко выраженный интерес по отношению к сверстнику, высокую значимость сверстника, ребенок</w:t>
      </w:r>
      <w:r>
        <w:rPr>
          <w:spacing w:val="1"/>
        </w:rPr>
        <w:t xml:space="preserve"> </w:t>
      </w:r>
      <w:r>
        <w:t>болезненно</w:t>
      </w:r>
      <w:r>
        <w:rPr>
          <w:spacing w:val="1"/>
        </w:rPr>
        <w:t xml:space="preserve"> </w:t>
      </w:r>
      <w:r>
        <w:t>реагирует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похвалу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конфликтность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формируется</w:t>
      </w:r>
      <w:r>
        <w:rPr>
          <w:spacing w:val="60"/>
        </w:rPr>
        <w:t xml:space="preserve"> </w:t>
      </w:r>
      <w:r>
        <w:t>стабильная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определяющая</w:t>
      </w:r>
      <w:r>
        <w:rPr>
          <w:spacing w:val="1"/>
        </w:rPr>
        <w:t xml:space="preserve"> </w:t>
      </w:r>
      <w:r>
        <w:t>социометрический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ребенка.</w:t>
      </w:r>
    </w:p>
    <w:p w:rsidR="0031380B" w:rsidRDefault="0031380B" w:rsidP="0031380B">
      <w:pPr>
        <w:pStyle w:val="a3"/>
        <w:ind w:left="0" w:firstLine="709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</w:t>
      </w:r>
      <w:r>
        <w:rPr>
          <w:spacing w:val="1"/>
        </w:rPr>
        <w:t xml:space="preserve"> </w:t>
      </w:r>
      <w:r>
        <w:t>(стремление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компетентным в доступных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деятельности) определяет развитие произвольности. В игре</w:t>
      </w:r>
      <w:r>
        <w:rPr>
          <w:spacing w:val="1"/>
        </w:rPr>
        <w:t xml:space="preserve"> </w:t>
      </w:r>
      <w:r>
        <w:t>ребенок может управлять собственным поведением, опираясь на систему правил, заложенных 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(чувство</w:t>
      </w:r>
      <w:r>
        <w:rPr>
          <w:spacing w:val="1"/>
        </w:rPr>
        <w:t xml:space="preserve"> </w:t>
      </w:r>
      <w:r>
        <w:t>стыда,</w:t>
      </w:r>
      <w:r>
        <w:rPr>
          <w:spacing w:val="1"/>
        </w:rPr>
        <w:t xml:space="preserve"> </w:t>
      </w:r>
      <w:r>
        <w:t>смущение,</w:t>
      </w:r>
      <w:r>
        <w:rPr>
          <w:spacing w:val="1"/>
        </w:rPr>
        <w:t xml:space="preserve"> </w:t>
      </w:r>
      <w:r>
        <w:t>гордость,</w:t>
      </w:r>
      <w:r>
        <w:rPr>
          <w:spacing w:val="1"/>
        </w:rPr>
        <w:t xml:space="preserve"> </w:t>
      </w:r>
      <w:r>
        <w:t>зависть,</w:t>
      </w:r>
      <w:r>
        <w:rPr>
          <w:spacing w:val="1"/>
        </w:rPr>
        <w:t xml:space="preserve"> </w:t>
      </w:r>
      <w:r>
        <w:t>переживание успеха-неуспеха</w:t>
      </w:r>
      <w:r>
        <w:rPr>
          <w:spacing w:val="-1"/>
        </w:rPr>
        <w:t xml:space="preserve"> </w:t>
      </w:r>
      <w:r>
        <w:t>и др.).</w:t>
      </w:r>
    </w:p>
    <w:p w:rsidR="0031380B" w:rsidRDefault="0031380B" w:rsidP="0031380B">
      <w:pPr>
        <w:pStyle w:val="a3"/>
        <w:ind w:left="0" w:firstLine="709"/>
      </w:pPr>
      <w:r>
        <w:rPr>
          <w:b/>
          <w:i/>
        </w:rPr>
        <w:t xml:space="preserve">Личность и самооценка. </w:t>
      </w:r>
      <w:r>
        <w:t>У ребенка интенсивно формируется периферия самосознания,</w:t>
      </w:r>
      <w:r>
        <w:rPr>
          <w:spacing w:val="1"/>
        </w:rPr>
        <w:t xml:space="preserve"> </w:t>
      </w:r>
      <w:r>
        <w:t>продолжает формироваться дифференцированная самооценка. Оценка взрослого, оценка взрослым</w:t>
      </w:r>
      <w:r>
        <w:rPr>
          <w:spacing w:val="-57"/>
        </w:rPr>
        <w:t xml:space="preserve"> </w:t>
      </w:r>
      <w:r>
        <w:t>других детей, а также механизм сравнения своих результатов деятельности с результатами 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самосознания.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краткосрочная</w:t>
      </w:r>
      <w:r>
        <w:rPr>
          <w:spacing w:val="-1"/>
        </w:rPr>
        <w:t xml:space="preserve"> </w:t>
      </w:r>
      <w:r>
        <w:t>временная перспектива</w:t>
      </w:r>
      <w:r>
        <w:rPr>
          <w:spacing w:val="-3"/>
        </w:rPr>
        <w:t xml:space="preserve"> </w:t>
      </w:r>
      <w:r>
        <w:t>(вчера-сегодня-завтра, было-будет).</w:t>
      </w:r>
    </w:p>
    <w:p w:rsidR="00DF055D" w:rsidRDefault="00454E5F"/>
    <w:sectPr w:rsidR="00DF0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80B"/>
    <w:rsid w:val="0031380B"/>
    <w:rsid w:val="00454E5F"/>
    <w:rsid w:val="008A4DA0"/>
    <w:rsid w:val="00B94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1"/>
    <w:uiPriority w:val="1"/>
    <w:qFormat/>
    <w:rsid w:val="0031380B"/>
    <w:pPr>
      <w:spacing w:before="360" w:after="120" w:line="264" w:lineRule="auto"/>
      <w:jc w:val="center"/>
      <w:outlineLvl w:val="0"/>
    </w:pPr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380B"/>
    <w:pPr>
      <w:keepNext/>
      <w:keepLines/>
      <w:spacing w:before="40" w:after="0" w:line="264" w:lineRule="auto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uiPriority w:val="9"/>
    <w:rsid w:val="003138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1380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paragraph" w:styleId="a3">
    <w:name w:val="Body Text"/>
    <w:basedOn w:val="a"/>
    <w:link w:val="a4"/>
    <w:uiPriority w:val="99"/>
    <w:semiHidden/>
    <w:unhideWhenUsed/>
    <w:qFormat/>
    <w:rsid w:val="0031380B"/>
    <w:pPr>
      <w:widowControl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semiHidden/>
    <w:rsid w:val="0031380B"/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Заголовок 1 Знак1"/>
    <w:basedOn w:val="a0"/>
    <w:link w:val="1"/>
    <w:uiPriority w:val="1"/>
    <w:locked/>
    <w:rsid w:val="0031380B"/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1"/>
    <w:uiPriority w:val="1"/>
    <w:qFormat/>
    <w:rsid w:val="0031380B"/>
    <w:pPr>
      <w:spacing w:before="360" w:after="120" w:line="264" w:lineRule="auto"/>
      <w:jc w:val="center"/>
      <w:outlineLvl w:val="0"/>
    </w:pPr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380B"/>
    <w:pPr>
      <w:keepNext/>
      <w:keepLines/>
      <w:spacing w:before="40" w:after="0" w:line="264" w:lineRule="auto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uiPriority w:val="9"/>
    <w:rsid w:val="003138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1380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paragraph" w:styleId="a3">
    <w:name w:val="Body Text"/>
    <w:basedOn w:val="a"/>
    <w:link w:val="a4"/>
    <w:uiPriority w:val="99"/>
    <w:semiHidden/>
    <w:unhideWhenUsed/>
    <w:qFormat/>
    <w:rsid w:val="0031380B"/>
    <w:pPr>
      <w:widowControl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semiHidden/>
    <w:rsid w:val="0031380B"/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Заголовок 1 Знак1"/>
    <w:basedOn w:val="a0"/>
    <w:link w:val="1"/>
    <w:uiPriority w:val="1"/>
    <w:locked/>
    <w:rsid w:val="0031380B"/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846</Words>
  <Characters>4826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Роза Ахатовна</cp:lastModifiedBy>
  <cp:revision>2</cp:revision>
  <dcterms:created xsi:type="dcterms:W3CDTF">2023-11-14T08:22:00Z</dcterms:created>
  <dcterms:modified xsi:type="dcterms:W3CDTF">2023-11-14T08:22:00Z</dcterms:modified>
</cp:coreProperties>
</file>